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Pr="00830042" w:rsidRDefault="000D2D2C" w:rsidP="000D2D2C">
      <w:pPr>
        <w:rPr>
          <w:rFonts w:ascii="Times New Roman" w:hAnsi="Times New Roman" w:cs="Times New Roman"/>
          <w:b/>
          <w:sz w:val="28"/>
          <w:szCs w:val="28"/>
        </w:rPr>
      </w:pPr>
      <w:r w:rsidRPr="00830042">
        <w:rPr>
          <w:rFonts w:ascii="Times New Roman" w:hAnsi="Times New Roman" w:cs="Times New Roman"/>
          <w:b/>
          <w:sz w:val="28"/>
          <w:szCs w:val="28"/>
        </w:rPr>
        <w:t>Прокуратура Волжского района Самарской области разъясняет</w:t>
      </w:r>
    </w:p>
    <w:p w:rsidR="0092665E" w:rsidRPr="0092665E" w:rsidRDefault="0092665E" w:rsidP="009266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w:t>
      </w:r>
      <w:r w:rsidR="00335979" w:rsidRPr="00335979">
        <w:rPr>
          <w:rFonts w:ascii="Times New Roman" w:eastAsia="Times New Roman" w:hAnsi="Times New Roman" w:cs="Times New Roman"/>
          <w:b/>
          <w:bCs/>
          <w:sz w:val="24"/>
          <w:szCs w:val="24"/>
          <w:lang w:eastAsia="ru-RU"/>
        </w:rPr>
        <w:t xml:space="preserve">О форме заявления о соответствии вновь </w:t>
      </w:r>
      <w:proofErr w:type="gramStart"/>
      <w:r w:rsidR="00335979" w:rsidRPr="00335979">
        <w:rPr>
          <w:rFonts w:ascii="Times New Roman" w:eastAsia="Times New Roman" w:hAnsi="Times New Roman" w:cs="Times New Roman"/>
          <w:b/>
          <w:bCs/>
          <w:sz w:val="24"/>
          <w:szCs w:val="24"/>
          <w:lang w:eastAsia="ru-RU"/>
        </w:rPr>
        <w:t>созданных</w:t>
      </w:r>
      <w:proofErr w:type="gramEnd"/>
      <w:r w:rsidR="00335979" w:rsidRPr="00335979">
        <w:rPr>
          <w:rFonts w:ascii="Times New Roman" w:eastAsia="Times New Roman" w:hAnsi="Times New Roman" w:cs="Times New Roman"/>
          <w:b/>
          <w:bCs/>
          <w:sz w:val="24"/>
          <w:szCs w:val="24"/>
          <w:lang w:eastAsia="ru-RU"/>
        </w:rPr>
        <w:t xml:space="preserve"> юридического лица и индивидуального предпринимателя условиям отнесения к субъектам предпринимательства</w:t>
      </w:r>
      <w:r>
        <w:rPr>
          <w:rFonts w:ascii="Times New Roman" w:eastAsia="Times New Roman" w:hAnsi="Times New Roman" w:cs="Times New Roman"/>
          <w:b/>
          <w:bCs/>
          <w:sz w:val="24"/>
          <w:szCs w:val="24"/>
          <w:lang w:eastAsia="ru-RU"/>
        </w:rPr>
        <w:t>»</w:t>
      </w:r>
    </w:p>
    <w:p w:rsidR="0092665E" w:rsidRPr="0092665E" w:rsidRDefault="0092665E" w:rsidP="0092665E">
      <w:pPr>
        <w:spacing w:after="0" w:line="240" w:lineRule="auto"/>
        <w:rPr>
          <w:rFonts w:ascii="Times New Roman" w:eastAsia="Times New Roman" w:hAnsi="Times New Roman" w:cs="Times New Roman"/>
          <w:sz w:val="24"/>
          <w:szCs w:val="24"/>
          <w:lang w:eastAsia="ru-RU"/>
        </w:rPr>
      </w:pPr>
    </w:p>
    <w:p w:rsidR="00335979" w:rsidRPr="00335979" w:rsidRDefault="00335979" w:rsidP="00335979">
      <w:pPr>
        <w:spacing w:after="0" w:line="240" w:lineRule="auto"/>
        <w:rPr>
          <w:rFonts w:ascii="Times New Roman" w:eastAsia="Times New Roman" w:hAnsi="Times New Roman" w:cs="Times New Roman"/>
          <w:sz w:val="24"/>
          <w:szCs w:val="24"/>
          <w:lang w:eastAsia="ru-RU"/>
        </w:rPr>
      </w:pPr>
    </w:p>
    <w:p w:rsidR="00335979" w:rsidRPr="00335979" w:rsidRDefault="00335979" w:rsidP="0033597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335979">
        <w:rPr>
          <w:rFonts w:ascii="Times New Roman" w:eastAsia="Times New Roman" w:hAnsi="Times New Roman" w:cs="Times New Roman"/>
          <w:color w:val="000000"/>
          <w:sz w:val="24"/>
          <w:szCs w:val="24"/>
          <w:lang w:eastAsia="ru-RU"/>
        </w:rPr>
        <w:t xml:space="preserve">С 02 мая 2016 года вступает в силу приказ Минэкономразвития России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w:t>
      </w:r>
      <w:bookmarkStart w:id="0" w:name="_GoBack"/>
      <w:bookmarkEnd w:id="0"/>
      <w:r w:rsidRPr="00335979">
        <w:rPr>
          <w:rFonts w:ascii="Times New Roman" w:eastAsia="Times New Roman" w:hAnsi="Times New Roman" w:cs="Times New Roman"/>
          <w:color w:val="000000"/>
          <w:sz w:val="24"/>
          <w:szCs w:val="24"/>
          <w:lang w:eastAsia="ru-RU"/>
        </w:rPr>
        <w:t>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 (далее – Федеральный закон № 209-ФЗ).</w:t>
      </w:r>
      <w:proofErr w:type="gramEnd"/>
    </w:p>
    <w:p w:rsidR="00335979" w:rsidRPr="00335979" w:rsidRDefault="00335979" w:rsidP="0033597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335979">
        <w:rPr>
          <w:rFonts w:ascii="Times New Roman" w:eastAsia="Times New Roman" w:hAnsi="Times New Roman" w:cs="Times New Roman"/>
          <w:color w:val="000000"/>
          <w:sz w:val="24"/>
          <w:szCs w:val="24"/>
          <w:lang w:eastAsia="ru-RU"/>
        </w:rPr>
        <w:t>Названным приказом Минэкономразвития России утверждена форма заявления о соответствии вновь создаваемого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roofErr w:type="gramEnd"/>
    </w:p>
    <w:p w:rsidR="00335979" w:rsidRPr="00335979" w:rsidRDefault="00335979" w:rsidP="0033597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35979">
        <w:rPr>
          <w:rFonts w:ascii="Times New Roman" w:eastAsia="Times New Roman" w:hAnsi="Times New Roman" w:cs="Times New Roman"/>
          <w:color w:val="000000"/>
          <w:sz w:val="24"/>
          <w:szCs w:val="24"/>
          <w:lang w:eastAsia="ru-RU"/>
        </w:rPr>
        <w:t>Критерии отнесения юридического лица или индивидуального предпринимателя к субъектам малого и среднего предпринимательства установлены Федеральным законом 209-ФЗ. К ним относятся, в частности, среднесписочная численность работников предприятия, доход предприятия и иные.</w:t>
      </w:r>
    </w:p>
    <w:p w:rsidR="00335979" w:rsidRPr="00335979" w:rsidRDefault="00335979" w:rsidP="0033597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35979">
        <w:rPr>
          <w:rFonts w:ascii="Times New Roman" w:eastAsia="Times New Roman" w:hAnsi="Times New Roman" w:cs="Times New Roman"/>
          <w:color w:val="000000"/>
          <w:sz w:val="24"/>
          <w:szCs w:val="24"/>
          <w:lang w:eastAsia="ru-RU"/>
        </w:rPr>
        <w:t>В утвержденном заявлении необходимо указать полное фирменное наименование юридического лица или фамилию, имя отчество индивидуального предпринимателя, ИНН, дату государственной регистрации субъекта малого или среднего предпринимательства. Заявление подписывается уполномоченным лицом предприятия, указывается его должность. При наличии проставляется печать.</w:t>
      </w:r>
    </w:p>
    <w:p w:rsidR="00335979" w:rsidRPr="00335979" w:rsidRDefault="00335979" w:rsidP="0033597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35979">
        <w:rPr>
          <w:rFonts w:ascii="Times New Roman" w:eastAsia="Times New Roman" w:hAnsi="Times New Roman" w:cs="Times New Roman"/>
          <w:color w:val="000000"/>
          <w:sz w:val="24"/>
          <w:szCs w:val="24"/>
          <w:lang w:eastAsia="ru-RU"/>
        </w:rPr>
        <w:t>Федеральным законом № 209-ФЗ установлено, что вновь созданные юридические лица и вновь зарегистрированные индивидуальные предприниматели, внесенные в реестр субъектов малого и среднего предпринимательства, подают заявление по утвержденной указанным приказом форме при обращении за оказанием поддержки, предусмотренной законом.</w:t>
      </w:r>
    </w:p>
    <w:p w:rsidR="000D2D2C" w:rsidRPr="00830042" w:rsidRDefault="000D2D2C" w:rsidP="00335979">
      <w:pPr>
        <w:shd w:val="clear" w:color="auto" w:fill="FFFFFF"/>
        <w:spacing w:after="150" w:line="240" w:lineRule="auto"/>
        <w:jc w:val="both"/>
        <w:rPr>
          <w:rFonts w:ascii="Times New Roman" w:hAnsi="Times New Roman" w:cs="Times New Roman"/>
          <w:sz w:val="24"/>
          <w:szCs w:val="24"/>
        </w:rPr>
      </w:pPr>
    </w:p>
    <w:sectPr w:rsidR="000D2D2C" w:rsidRPr="00830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6"/>
    <w:rsid w:val="000D2D2C"/>
    <w:rsid w:val="000F32BC"/>
    <w:rsid w:val="00335979"/>
    <w:rsid w:val="00830042"/>
    <w:rsid w:val="0092665E"/>
    <w:rsid w:val="00DD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2235">
      <w:bodyDiv w:val="1"/>
      <w:marLeft w:val="0"/>
      <w:marRight w:val="0"/>
      <w:marTop w:val="0"/>
      <w:marBottom w:val="0"/>
      <w:divBdr>
        <w:top w:val="none" w:sz="0" w:space="0" w:color="auto"/>
        <w:left w:val="none" w:sz="0" w:space="0" w:color="auto"/>
        <w:bottom w:val="none" w:sz="0" w:space="0" w:color="auto"/>
        <w:right w:val="none" w:sz="0" w:space="0" w:color="auto"/>
      </w:divBdr>
      <w:divsChild>
        <w:div w:id="949164562">
          <w:marLeft w:val="0"/>
          <w:marRight w:val="0"/>
          <w:marTop w:val="0"/>
          <w:marBottom w:val="0"/>
          <w:divBdr>
            <w:top w:val="none" w:sz="0" w:space="0" w:color="auto"/>
            <w:left w:val="none" w:sz="0" w:space="0" w:color="auto"/>
            <w:bottom w:val="none" w:sz="0" w:space="0" w:color="auto"/>
            <w:right w:val="none" w:sz="0" w:space="0" w:color="auto"/>
          </w:divBdr>
        </w:div>
        <w:div w:id="703872011">
          <w:marLeft w:val="0"/>
          <w:marRight w:val="0"/>
          <w:marTop w:val="0"/>
          <w:marBottom w:val="0"/>
          <w:divBdr>
            <w:top w:val="none" w:sz="0" w:space="0" w:color="auto"/>
            <w:left w:val="none" w:sz="0" w:space="0" w:color="auto"/>
            <w:bottom w:val="none" w:sz="0" w:space="0" w:color="auto"/>
            <w:right w:val="none" w:sz="0" w:space="0" w:color="auto"/>
          </w:divBdr>
        </w:div>
      </w:divsChild>
    </w:div>
    <w:div w:id="587806332">
      <w:bodyDiv w:val="1"/>
      <w:marLeft w:val="0"/>
      <w:marRight w:val="0"/>
      <w:marTop w:val="0"/>
      <w:marBottom w:val="0"/>
      <w:divBdr>
        <w:top w:val="none" w:sz="0" w:space="0" w:color="auto"/>
        <w:left w:val="none" w:sz="0" w:space="0" w:color="auto"/>
        <w:bottom w:val="none" w:sz="0" w:space="0" w:color="auto"/>
        <w:right w:val="none" w:sz="0" w:space="0" w:color="auto"/>
      </w:divBdr>
      <w:divsChild>
        <w:div w:id="813914142">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sChild>
    </w:div>
    <w:div w:id="657458666">
      <w:bodyDiv w:val="1"/>
      <w:marLeft w:val="0"/>
      <w:marRight w:val="0"/>
      <w:marTop w:val="0"/>
      <w:marBottom w:val="0"/>
      <w:divBdr>
        <w:top w:val="none" w:sz="0" w:space="0" w:color="auto"/>
        <w:left w:val="none" w:sz="0" w:space="0" w:color="auto"/>
        <w:bottom w:val="none" w:sz="0" w:space="0" w:color="auto"/>
        <w:right w:val="none" w:sz="0" w:space="0" w:color="auto"/>
      </w:divBdr>
      <w:divsChild>
        <w:div w:id="749431436">
          <w:marLeft w:val="0"/>
          <w:marRight w:val="0"/>
          <w:marTop w:val="0"/>
          <w:marBottom w:val="0"/>
          <w:divBdr>
            <w:top w:val="none" w:sz="0" w:space="0" w:color="auto"/>
            <w:left w:val="none" w:sz="0" w:space="0" w:color="auto"/>
            <w:bottom w:val="none" w:sz="0" w:space="0" w:color="auto"/>
            <w:right w:val="none" w:sz="0" w:space="0" w:color="auto"/>
          </w:divBdr>
        </w:div>
        <w:div w:id="666135063">
          <w:marLeft w:val="0"/>
          <w:marRight w:val="0"/>
          <w:marTop w:val="0"/>
          <w:marBottom w:val="0"/>
          <w:divBdr>
            <w:top w:val="none" w:sz="0" w:space="0" w:color="auto"/>
            <w:left w:val="none" w:sz="0" w:space="0" w:color="auto"/>
            <w:bottom w:val="none" w:sz="0" w:space="0" w:color="auto"/>
            <w:right w:val="none" w:sz="0" w:space="0" w:color="auto"/>
          </w:divBdr>
        </w:div>
      </w:divsChild>
    </w:div>
    <w:div w:id="922882712">
      <w:bodyDiv w:val="1"/>
      <w:marLeft w:val="0"/>
      <w:marRight w:val="0"/>
      <w:marTop w:val="0"/>
      <w:marBottom w:val="0"/>
      <w:divBdr>
        <w:top w:val="none" w:sz="0" w:space="0" w:color="auto"/>
        <w:left w:val="none" w:sz="0" w:space="0" w:color="auto"/>
        <w:bottom w:val="none" w:sz="0" w:space="0" w:color="auto"/>
        <w:right w:val="none" w:sz="0" w:space="0" w:color="auto"/>
      </w:divBdr>
    </w:div>
    <w:div w:id="1612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2016-05-03T14:19:00Z</dcterms:created>
  <dcterms:modified xsi:type="dcterms:W3CDTF">2016-05-03T14:19:00Z</dcterms:modified>
</cp:coreProperties>
</file>